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F73595" w:rsidRPr="00DF0181" w:rsidRDefault="00F73595" w:rsidP="00F73595">
      <w:pPr>
        <w:jc w:val="center"/>
        <w:rPr>
          <w:b/>
          <w:color w:val="4F81BD" w:themeColor="accent1"/>
          <w:sz w:val="52"/>
        </w:rPr>
      </w:pPr>
      <w:r w:rsidRPr="00DF0181">
        <w:rPr>
          <w:b/>
          <w:color w:val="4F81BD" w:themeColor="accent1"/>
          <w:sz w:val="52"/>
        </w:rPr>
        <w:t>Coopération</w:t>
      </w:r>
    </w:p>
    <w:p w:rsidR="005866AE" w:rsidRDefault="005866AE" w:rsidP="005866AE">
      <w:pPr>
        <w:pStyle w:val="Caption"/>
        <w:keepNext/>
      </w:pPr>
    </w:p>
    <w:p w:rsidR="005866AE" w:rsidRDefault="00DF0181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>
        <w:rPr>
          <w:sz w:val="32"/>
        </w:rPr>
        <w:t>Conventions De Coopé</w:t>
      </w:r>
      <w:r w:rsidRPr="00DF0181">
        <w:rPr>
          <w:sz w:val="32"/>
        </w:rPr>
        <w:t xml:space="preserve">ration </w:t>
      </w:r>
      <w:r w:rsidR="00262B37">
        <w:rPr>
          <w:sz w:val="32"/>
        </w:rPr>
        <w:t>Nationale</w:t>
      </w:r>
    </w:p>
    <w:p w:rsidR="00FD225E" w:rsidRPr="00FD225E" w:rsidRDefault="00FD225E" w:rsidP="00FD225E">
      <w:bookmarkStart w:id="0" w:name="_GoBack"/>
      <w:bookmarkEnd w:id="0"/>
    </w:p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4096"/>
        <w:gridCol w:w="5260"/>
        <w:gridCol w:w="2126"/>
      </w:tblGrid>
      <w:tr w:rsidR="00F73595" w:rsidTr="00FD225E">
        <w:trPr>
          <w:trHeight w:val="927"/>
          <w:tblHeader/>
        </w:trPr>
        <w:tc>
          <w:tcPr>
            <w:tcW w:w="4096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Etablissement</w:t>
            </w:r>
          </w:p>
        </w:tc>
        <w:tc>
          <w:tcPr>
            <w:tcW w:w="5260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Partenaire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Date d’effet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5260" w:type="dxa"/>
            <w:vAlign w:val="center"/>
          </w:tcPr>
          <w:p w:rsidR="00F73595" w:rsidRPr="00511391" w:rsidRDefault="00262B37" w:rsidP="00262B37">
            <w:pPr>
              <w:spacing w:line="276" w:lineRule="auto"/>
              <w:rPr>
                <w:color w:val="000000" w:themeColor="text1"/>
              </w:rPr>
            </w:pPr>
            <w:r w:rsidRPr="00262B37">
              <w:rPr>
                <w:color w:val="000000" w:themeColor="text1"/>
              </w:rPr>
              <w:t>L’Agence Urbaine d’Al HOCEIMA</w:t>
            </w:r>
          </w:p>
        </w:tc>
        <w:tc>
          <w:tcPr>
            <w:tcW w:w="2126" w:type="dxa"/>
            <w:vAlign w:val="center"/>
          </w:tcPr>
          <w:p w:rsidR="00F73595" w:rsidRPr="00511391" w:rsidRDefault="00F73595" w:rsidP="0051139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5260" w:type="dxa"/>
            <w:vAlign w:val="center"/>
          </w:tcPr>
          <w:p w:rsidR="00F73595" w:rsidRPr="00511391" w:rsidRDefault="00262B37" w:rsidP="00262B37">
            <w:pPr>
              <w:spacing w:line="276" w:lineRule="auto"/>
              <w:jc w:val="right"/>
              <w:rPr>
                <w:color w:val="000000" w:themeColor="text1"/>
                <w:lang w:bidi="ar-MA"/>
              </w:rPr>
            </w:pPr>
            <w:proofErr w:type="spellStart"/>
            <w:r w:rsidRPr="00262B37">
              <w:rPr>
                <w:rFonts w:ascii="Arial" w:hAnsi="Arial" w:cs="Arial" w:hint="cs"/>
                <w:color w:val="000000" w:themeColor="text1"/>
                <w:lang w:bidi="ar-MA"/>
              </w:rPr>
              <w:t>والسنة</w:t>
            </w:r>
            <w:proofErr w:type="spellEnd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 xml:space="preserve"> </w:t>
            </w:r>
            <w:proofErr w:type="spellStart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>القرآن</w:t>
            </w:r>
            <w:proofErr w:type="spellEnd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 xml:space="preserve"> </w:t>
            </w:r>
            <w:proofErr w:type="spellStart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>في</w:t>
            </w:r>
            <w:proofErr w:type="spellEnd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 xml:space="preserve"> </w:t>
            </w:r>
            <w:proofErr w:type="spellStart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>العلمي</w:t>
            </w:r>
            <w:proofErr w:type="spellEnd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 xml:space="preserve"> </w:t>
            </w:r>
            <w:proofErr w:type="spellStart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>للإعجاز</w:t>
            </w:r>
            <w:proofErr w:type="spellEnd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 xml:space="preserve"> </w:t>
            </w:r>
            <w:proofErr w:type="spellStart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>العالمية</w:t>
            </w:r>
            <w:proofErr w:type="spellEnd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 xml:space="preserve"> </w:t>
            </w:r>
            <w:proofErr w:type="spellStart"/>
            <w:r w:rsidR="00424D57" w:rsidRPr="00262B37">
              <w:rPr>
                <w:rFonts w:ascii="Arial" w:hAnsi="Arial" w:cs="Arial" w:hint="cs"/>
                <w:color w:val="000000" w:themeColor="text1"/>
                <w:lang w:bidi="ar-MA"/>
              </w:rPr>
              <w:t>الهيئة</w:t>
            </w:r>
            <w:proofErr w:type="spellEnd"/>
          </w:p>
        </w:tc>
        <w:tc>
          <w:tcPr>
            <w:tcW w:w="2126" w:type="dxa"/>
            <w:vAlign w:val="center"/>
          </w:tcPr>
          <w:p w:rsidR="00F73595" w:rsidRPr="00511391" w:rsidRDefault="00424D57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14/05/2010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424D57" w:rsidP="00511391">
            <w:pPr>
              <w:spacing w:line="276" w:lineRule="auto"/>
              <w:rPr>
                <w:color w:val="000000" w:themeColor="text1"/>
              </w:rPr>
            </w:pPr>
            <w:r>
              <w:t>Faculté des Lettres et des sciences Humaines sais –Fès (Laboratoire d’Analyses Géo-environnementales et d’Aménagement (LAGEA)</w:t>
            </w:r>
          </w:p>
        </w:tc>
        <w:tc>
          <w:tcPr>
            <w:tcW w:w="5260" w:type="dxa"/>
            <w:vAlign w:val="center"/>
          </w:tcPr>
          <w:p w:rsidR="00F73595" w:rsidRPr="00511391" w:rsidRDefault="00424D57" w:rsidP="00511391">
            <w:pPr>
              <w:spacing w:line="276" w:lineRule="auto"/>
              <w:rPr>
                <w:color w:val="000000" w:themeColor="text1"/>
              </w:rPr>
            </w:pPr>
            <w:r>
              <w:t>Faculté des Lettres Beni Mellal (Groupe de recherche sur Dynamiques des paysages, Risques et Patrimoine (DPRP))</w:t>
            </w:r>
          </w:p>
        </w:tc>
        <w:tc>
          <w:tcPr>
            <w:tcW w:w="2126" w:type="dxa"/>
            <w:vAlign w:val="center"/>
          </w:tcPr>
          <w:p w:rsidR="00F73595" w:rsidRPr="00511391" w:rsidRDefault="00424D57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28/12/2009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260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Agence de développement Social – Rabat</w:t>
            </w:r>
          </w:p>
        </w:tc>
        <w:tc>
          <w:tcPr>
            <w:tcW w:w="2126" w:type="dxa"/>
            <w:vAlign w:val="center"/>
          </w:tcPr>
          <w:p w:rsidR="00F73595" w:rsidRPr="00511391" w:rsidRDefault="00FD225E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01/10/2009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Université Sidi Mohamed Ben Abdellah 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260" w:type="dxa"/>
            <w:vAlign w:val="center"/>
          </w:tcPr>
          <w:p w:rsidR="00F73595" w:rsidRPr="00511391" w:rsidRDefault="00FD225E" w:rsidP="00FD225E">
            <w:pPr>
              <w:spacing w:line="276" w:lineRule="auto"/>
              <w:rPr>
                <w:color w:val="000000" w:themeColor="text1"/>
              </w:rPr>
            </w:pPr>
            <w:r>
              <w:t>Agence de Développement Social</w:t>
            </w:r>
          </w:p>
        </w:tc>
        <w:tc>
          <w:tcPr>
            <w:tcW w:w="2126" w:type="dxa"/>
            <w:vAlign w:val="center"/>
          </w:tcPr>
          <w:p w:rsidR="00F73595" w:rsidRPr="00511391" w:rsidRDefault="00FD225E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Emphasis"/>
              </w:rPr>
              <w:t>01/10/2009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Université Sidi Mohamed Ben Abdellah 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260" w:type="dxa"/>
            <w:vAlign w:val="center"/>
          </w:tcPr>
          <w:p w:rsidR="00F73595" w:rsidRPr="00511391" w:rsidRDefault="00FD225E" w:rsidP="00FD225E">
            <w:pPr>
              <w:spacing w:line="276" w:lineRule="auto"/>
              <w:jc w:val="right"/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بولمان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فاس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بجهة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والتكوين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للتربية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الجهوية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الأكاديمية</w:t>
            </w:r>
            <w:proofErr w:type="spellEnd"/>
          </w:p>
        </w:tc>
        <w:tc>
          <w:tcPr>
            <w:tcW w:w="2126" w:type="dxa"/>
            <w:vAlign w:val="center"/>
          </w:tcPr>
          <w:p w:rsidR="00F73595" w:rsidRPr="00511391" w:rsidRDefault="00FD225E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Emphasis"/>
              </w:rPr>
              <w:t>25/12/2009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Université Sidi Mohamed Ben Abdellah</w:t>
            </w:r>
          </w:p>
        </w:tc>
        <w:tc>
          <w:tcPr>
            <w:tcW w:w="5260" w:type="dxa"/>
            <w:vAlign w:val="center"/>
          </w:tcPr>
          <w:p w:rsidR="00FD225E" w:rsidRDefault="00FD225E" w:rsidP="00FD225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والصناعة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التجارة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غرفة</w:t>
            </w:r>
            <w:proofErr w:type="spellEnd"/>
          </w:p>
          <w:p w:rsidR="00F73595" w:rsidRPr="00511391" w:rsidRDefault="00FD225E" w:rsidP="00FD225E">
            <w:pPr>
              <w:spacing w:line="276" w:lineRule="auto"/>
              <w:jc w:val="right"/>
              <w:rPr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</w:rPr>
              <w:t>فاس</w:t>
            </w:r>
            <w:proofErr w:type="spellEnd"/>
            <w:r>
              <w:t xml:space="preserve"> – </w:t>
            </w:r>
            <w:proofErr w:type="spellStart"/>
            <w:r>
              <w:rPr>
                <w:rFonts w:ascii="Arial" w:hAnsi="Arial" w:cs="Arial"/>
              </w:rPr>
              <w:t>بولمان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لجهة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للإستثمار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الجهوي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المركز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والخدمات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F73595" w:rsidRPr="00511391" w:rsidRDefault="00FD225E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Emphasis"/>
              </w:rPr>
              <w:t>18/04/2006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Université Sidi Mohamed Ben Abdellah</w:t>
            </w:r>
          </w:p>
        </w:tc>
        <w:tc>
          <w:tcPr>
            <w:tcW w:w="5260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Agence Nationale de promotion de l'emploi et des compétences (ANAPEC)</w:t>
            </w:r>
          </w:p>
        </w:tc>
        <w:tc>
          <w:tcPr>
            <w:tcW w:w="2126" w:type="dxa"/>
            <w:vAlign w:val="center"/>
          </w:tcPr>
          <w:p w:rsidR="00F73595" w:rsidRPr="00511391" w:rsidRDefault="00FD225E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Emphasis"/>
              </w:rPr>
              <w:t>2003</w:t>
            </w:r>
          </w:p>
        </w:tc>
      </w:tr>
      <w:tr w:rsidR="00511391" w:rsidTr="00FD225E">
        <w:trPr>
          <w:trHeight w:val="927"/>
        </w:trPr>
        <w:tc>
          <w:tcPr>
            <w:tcW w:w="4096" w:type="dxa"/>
            <w:vAlign w:val="center"/>
          </w:tcPr>
          <w:p w:rsidR="00511391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Université Sidi Mohamed Ben Abdellah</w:t>
            </w:r>
          </w:p>
        </w:tc>
        <w:tc>
          <w:tcPr>
            <w:tcW w:w="5260" w:type="dxa"/>
            <w:vAlign w:val="center"/>
          </w:tcPr>
          <w:p w:rsidR="00511391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Bureau de la Banque Mondiale- Rabat</w:t>
            </w:r>
          </w:p>
        </w:tc>
        <w:tc>
          <w:tcPr>
            <w:tcW w:w="2126" w:type="dxa"/>
            <w:vAlign w:val="center"/>
          </w:tcPr>
          <w:p w:rsidR="00511391" w:rsidRPr="00511391" w:rsidRDefault="00FD225E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19/07/2004</w:t>
            </w:r>
          </w:p>
        </w:tc>
      </w:tr>
      <w:tr w:rsidR="00F73595" w:rsidTr="00FD225E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>Université Sidi Mohamed Ben Abdellah</w:t>
            </w:r>
            <w:r>
              <w:br/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260" w:type="dxa"/>
            <w:vAlign w:val="center"/>
          </w:tcPr>
          <w:p w:rsidR="00F73595" w:rsidRPr="00511391" w:rsidRDefault="00FD225E" w:rsidP="00511391">
            <w:pPr>
              <w:spacing w:line="276" w:lineRule="auto"/>
              <w:rPr>
                <w:color w:val="000000" w:themeColor="text1"/>
              </w:rPr>
            </w:pPr>
            <w:r>
              <w:t xml:space="preserve">Bureau d'études en architecture </w:t>
            </w:r>
            <w:proofErr w:type="spellStart"/>
            <w:r>
              <w:t>Saltana</w:t>
            </w:r>
            <w:proofErr w:type="spellEnd"/>
            <w:r>
              <w:t xml:space="preserve"> (architecte à Kenitra)</w:t>
            </w:r>
          </w:p>
        </w:tc>
        <w:tc>
          <w:tcPr>
            <w:tcW w:w="2126" w:type="dxa"/>
            <w:vAlign w:val="center"/>
          </w:tcPr>
          <w:p w:rsidR="00F73595" w:rsidRPr="00511391" w:rsidRDefault="00FD225E" w:rsidP="00FD225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0</w:t>
            </w:r>
            <w:r>
              <w:t>2</w:t>
            </w:r>
            <w:r>
              <w:t>/</w:t>
            </w:r>
            <w:r>
              <w:t>07</w:t>
            </w:r>
            <w:r>
              <w:t>/</w:t>
            </w:r>
            <w:r>
              <w:t>2008</w:t>
            </w:r>
          </w:p>
        </w:tc>
      </w:tr>
      <w:tr w:rsidR="00FD225E" w:rsidTr="00FD225E">
        <w:trPr>
          <w:trHeight w:val="927"/>
        </w:trPr>
        <w:tc>
          <w:tcPr>
            <w:tcW w:w="4096" w:type="dxa"/>
            <w:vAlign w:val="center"/>
          </w:tcPr>
          <w:p w:rsidR="00FD225E" w:rsidRDefault="00FD225E" w:rsidP="00511391">
            <w:r>
              <w:lastRenderedPageBreak/>
              <w:t xml:space="preserve">Université Sidi Mohamed Ben Abdellah 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260" w:type="dxa"/>
            <w:vAlign w:val="center"/>
          </w:tcPr>
          <w:p w:rsidR="00FD225E" w:rsidRPr="00511391" w:rsidRDefault="00FD225E" w:rsidP="00511391">
            <w:pPr>
              <w:rPr>
                <w:color w:val="000000" w:themeColor="text1"/>
              </w:rPr>
            </w:pPr>
            <w:r>
              <w:t>Institut Royal de la Culture (IRCAM)</w:t>
            </w:r>
          </w:p>
        </w:tc>
        <w:tc>
          <w:tcPr>
            <w:tcW w:w="2126" w:type="dxa"/>
            <w:vAlign w:val="center"/>
          </w:tcPr>
          <w:p w:rsidR="00FD225E" w:rsidRPr="00511391" w:rsidRDefault="00FD225E" w:rsidP="00FD225E">
            <w:pPr>
              <w:jc w:val="center"/>
              <w:rPr>
                <w:color w:val="000000" w:themeColor="text1"/>
              </w:rPr>
            </w:pPr>
            <w:r>
              <w:t>15</w:t>
            </w:r>
            <w:r>
              <w:t>/</w:t>
            </w:r>
            <w:r>
              <w:t>05</w:t>
            </w:r>
            <w:r>
              <w:t>/</w:t>
            </w:r>
            <w:r>
              <w:t>2008</w:t>
            </w:r>
          </w:p>
        </w:tc>
      </w:tr>
      <w:tr w:rsidR="00FD225E" w:rsidTr="00FD225E">
        <w:trPr>
          <w:trHeight w:val="927"/>
        </w:trPr>
        <w:tc>
          <w:tcPr>
            <w:tcW w:w="4096" w:type="dxa"/>
            <w:vAlign w:val="center"/>
          </w:tcPr>
          <w:p w:rsidR="00FD225E" w:rsidRDefault="00FD225E" w:rsidP="00511391"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-Fès</w:t>
            </w:r>
          </w:p>
        </w:tc>
        <w:tc>
          <w:tcPr>
            <w:tcW w:w="5260" w:type="dxa"/>
            <w:vAlign w:val="center"/>
          </w:tcPr>
          <w:p w:rsidR="00FD225E" w:rsidRPr="00511391" w:rsidRDefault="00FD225E" w:rsidP="00511391">
            <w:pPr>
              <w:rPr>
                <w:color w:val="000000" w:themeColor="text1"/>
              </w:rPr>
            </w:pPr>
            <w:r>
              <w:t>Bureau des études architecturales MEKNES</w:t>
            </w:r>
          </w:p>
        </w:tc>
        <w:tc>
          <w:tcPr>
            <w:tcW w:w="2126" w:type="dxa"/>
            <w:vAlign w:val="center"/>
          </w:tcPr>
          <w:p w:rsidR="00FD225E" w:rsidRPr="00511391" w:rsidRDefault="00FD225E" w:rsidP="00FD225E">
            <w:pPr>
              <w:jc w:val="center"/>
              <w:rPr>
                <w:color w:val="000000" w:themeColor="text1"/>
              </w:rPr>
            </w:pPr>
            <w:r>
              <w:t>25</w:t>
            </w:r>
            <w:r>
              <w:t>/</w:t>
            </w:r>
            <w:r>
              <w:t>02</w:t>
            </w:r>
            <w:r>
              <w:t>/</w:t>
            </w:r>
            <w:r>
              <w:t>2000</w:t>
            </w:r>
          </w:p>
        </w:tc>
      </w:tr>
      <w:tr w:rsidR="00FD225E" w:rsidTr="00FD225E">
        <w:trPr>
          <w:trHeight w:val="927"/>
        </w:trPr>
        <w:tc>
          <w:tcPr>
            <w:tcW w:w="4096" w:type="dxa"/>
            <w:vAlign w:val="center"/>
          </w:tcPr>
          <w:p w:rsidR="00FD225E" w:rsidRDefault="00FD225E" w:rsidP="00511391">
            <w:r>
              <w:rPr>
                <w:rStyle w:val="Emphasis"/>
              </w:rPr>
              <w:t>Faculté des Lettres et des sciences Humaines sais -Fès</w:t>
            </w:r>
          </w:p>
        </w:tc>
        <w:tc>
          <w:tcPr>
            <w:tcW w:w="5260" w:type="dxa"/>
            <w:vAlign w:val="center"/>
          </w:tcPr>
          <w:p w:rsidR="00FD225E" w:rsidRPr="00511391" w:rsidRDefault="00FD225E" w:rsidP="00511391">
            <w:pPr>
              <w:rPr>
                <w:color w:val="000000" w:themeColor="text1"/>
              </w:rPr>
            </w:pPr>
            <w:r>
              <w:t xml:space="preserve">Délégation du Ministère de l'éducation National de </w:t>
            </w:r>
            <w:proofErr w:type="spellStart"/>
            <w:r>
              <w:t>Taounate</w:t>
            </w:r>
            <w:proofErr w:type="spellEnd"/>
          </w:p>
        </w:tc>
        <w:tc>
          <w:tcPr>
            <w:tcW w:w="2126" w:type="dxa"/>
            <w:vAlign w:val="center"/>
          </w:tcPr>
          <w:p w:rsidR="00FD225E" w:rsidRPr="00511391" w:rsidRDefault="00FD225E" w:rsidP="00FD225E">
            <w:pPr>
              <w:jc w:val="center"/>
              <w:rPr>
                <w:color w:val="000000" w:themeColor="text1"/>
              </w:rPr>
            </w:pPr>
            <w:r>
              <w:t>12</w:t>
            </w:r>
            <w:r>
              <w:t>/</w:t>
            </w:r>
            <w:r>
              <w:t>04</w:t>
            </w:r>
            <w:r>
              <w:t>/</w:t>
            </w:r>
            <w:r>
              <w:t>1999</w:t>
            </w:r>
          </w:p>
        </w:tc>
      </w:tr>
    </w:tbl>
    <w:p w:rsidR="005866AE" w:rsidRPr="00FD225E" w:rsidRDefault="005866AE" w:rsidP="00F73595">
      <w:pPr>
        <w:rPr>
          <w:b/>
          <w:color w:val="4F81BD" w:themeColor="accent1"/>
          <w:sz w:val="28"/>
        </w:rPr>
      </w:pPr>
    </w:p>
    <w:p w:rsidR="00AF0779" w:rsidRPr="00FD225E" w:rsidRDefault="00AF0779" w:rsidP="00F73595">
      <w:pPr>
        <w:rPr>
          <w:b/>
          <w:color w:val="4F81BD" w:themeColor="accent1"/>
          <w:sz w:val="28"/>
        </w:rPr>
      </w:pPr>
    </w:p>
    <w:sectPr w:rsidR="00AF0779" w:rsidRPr="00FD225E" w:rsidSect="00F7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EF" w:rsidRDefault="00485EEF" w:rsidP="007D71E0">
      <w:pPr>
        <w:spacing w:after="0" w:line="240" w:lineRule="auto"/>
      </w:pPr>
      <w:r>
        <w:separator/>
      </w:r>
    </w:p>
  </w:endnote>
  <w:endnote w:type="continuationSeparator" w:id="0">
    <w:p w:rsidR="00485EEF" w:rsidRDefault="00485EEF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EF" w:rsidRDefault="00485EEF" w:rsidP="007D71E0">
      <w:pPr>
        <w:spacing w:after="0" w:line="240" w:lineRule="auto"/>
      </w:pPr>
      <w:r>
        <w:separator/>
      </w:r>
    </w:p>
  </w:footnote>
  <w:footnote w:type="continuationSeparator" w:id="0">
    <w:p w:rsidR="00485EEF" w:rsidRDefault="00485EEF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40B728" wp14:editId="1EBF29DD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262B37"/>
    <w:rsid w:val="00424D57"/>
    <w:rsid w:val="00485EEF"/>
    <w:rsid w:val="00511391"/>
    <w:rsid w:val="005866AE"/>
    <w:rsid w:val="007D71E0"/>
    <w:rsid w:val="00935D54"/>
    <w:rsid w:val="00AF0779"/>
    <w:rsid w:val="00BA050A"/>
    <w:rsid w:val="00DF0181"/>
    <w:rsid w:val="00EB69CD"/>
    <w:rsid w:val="00F73595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FE75-52E7-4829-84D3-A3F8B230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2015-09-05T13:18:00Z</dcterms:created>
  <dcterms:modified xsi:type="dcterms:W3CDTF">2015-09-05T14:49:00Z</dcterms:modified>
</cp:coreProperties>
</file>